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0" w:name="091217"/>
      <w:bookmarkEnd w:id="0"/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09.01.2017.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210020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д. Бессоновка.</w:t>
      </w:r>
    </w:p>
    <w:p w:rsidR="00170FA4" w:rsidRDefault="00170FA4" w:rsidP="00170FA4">
      <w:pPr>
        <w:pStyle w:val="western"/>
        <w:spacing w:after="0" w:afterAutospacing="0"/>
      </w:pPr>
      <w:hyperlink r:id="rId4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" w:name="091217_25"/>
      <w:bookmarkEnd w:id="1"/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 xml:space="preserve"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</w:t>
      </w:r>
      <w:r>
        <w:rPr>
          <w:rFonts w:ascii="Arial" w:hAnsi="Arial" w:cs="Arial"/>
          <w:sz w:val="22"/>
          <w:szCs w:val="22"/>
        </w:rPr>
        <w:lastRenderedPageBreak/>
        <w:t>возможности предоставления земельного участка для сельскохозяйственного использования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09.01.2017.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25372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п. Карабулак.</w:t>
      </w:r>
    </w:p>
    <w:p w:rsidR="00170FA4" w:rsidRDefault="00170FA4" w:rsidP="00170FA4">
      <w:pPr>
        <w:pStyle w:val="western"/>
        <w:spacing w:after="0" w:afterAutospacing="0"/>
      </w:pPr>
      <w:hyperlink r:id="rId5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b/>
          <w:bCs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2" w:name="091217_30"/>
      <w:bookmarkEnd w:id="2"/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09.01.2017.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30326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п. Карабулак.</w:t>
      </w:r>
    </w:p>
    <w:p w:rsidR="00170FA4" w:rsidRDefault="00170FA4" w:rsidP="00170FA4">
      <w:pPr>
        <w:pStyle w:val="western"/>
        <w:spacing w:after="0" w:afterAutospacing="0"/>
      </w:pPr>
      <w:hyperlink r:id="rId6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>, можно ознакомиться по адресу: 412580, Саратовская область, Новобурасский район, р.п. Новые Бурасы, ул. Баумана, дом 40, 2 этаж, в рабочие часы.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b/>
          <w:bCs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3" w:name="111117"/>
      <w:bookmarkEnd w:id="3"/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О предоставлении земельного участка для индивидуального жилищного строительства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 xml:space="preserve"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</w:t>
      </w:r>
      <w:r>
        <w:rPr>
          <w:rFonts w:ascii="Arial" w:hAnsi="Arial" w:cs="Arial"/>
          <w:sz w:val="22"/>
          <w:szCs w:val="22"/>
        </w:rPr>
        <w:lastRenderedPageBreak/>
        <w:t>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11.12.2017.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1500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Бурасы.</w:t>
      </w:r>
    </w:p>
    <w:p w:rsidR="00170FA4" w:rsidRDefault="00170FA4" w:rsidP="00170FA4">
      <w:pPr>
        <w:pStyle w:val="western"/>
        <w:spacing w:after="0" w:afterAutospacing="0"/>
      </w:pPr>
      <w:hyperlink r:id="rId7" w:history="1">
        <w:r>
          <w:rPr>
            <w:rStyle w:val="a3"/>
            <w:rFonts w:ascii="Arial" w:hAnsi="Arial" w:cs="Arial"/>
            <w:sz w:val="22"/>
            <w:szCs w:val="22"/>
          </w:rPr>
          <w:t xml:space="preserve">Со схемой расположения земельного участка </w:t>
        </w:r>
      </w:hyperlink>
      <w:r>
        <w:rPr>
          <w:rFonts w:ascii="Arial" w:hAnsi="Arial" w:cs="Arial"/>
          <w:sz w:val="22"/>
          <w:szCs w:val="22"/>
        </w:rPr>
        <w:t xml:space="preserve">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4" w:name="41117"/>
      <w:bookmarkEnd w:id="4"/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04.12.2017.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10240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Белоярское муниципальное образование, с. Жедринка, ул. Советская.</w:t>
      </w:r>
    </w:p>
    <w:p w:rsidR="00170FA4" w:rsidRDefault="00170FA4" w:rsidP="00170FA4">
      <w:pPr>
        <w:pStyle w:val="western"/>
        <w:spacing w:after="0" w:afterAutospacing="0"/>
      </w:pPr>
      <w:hyperlink r:id="rId8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04.12.2017.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579331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образование.</w:t>
      </w:r>
    </w:p>
    <w:p w:rsidR="00170FA4" w:rsidRDefault="00170FA4" w:rsidP="00170FA4">
      <w:pPr>
        <w:pStyle w:val="western"/>
        <w:spacing w:after="0" w:afterAutospacing="0"/>
      </w:pPr>
      <w:hyperlink r:id="rId9" w:history="1">
        <w:r>
          <w:rPr>
            <w:rStyle w:val="a3"/>
            <w:rFonts w:ascii="Arial" w:hAnsi="Arial" w:cs="Arial"/>
            <w:sz w:val="22"/>
            <w:szCs w:val="22"/>
          </w:rPr>
          <w:t>Co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 xml:space="preserve">О предоставлении земельного участка для сельскохозяйственного использования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04.12.2017.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102456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Лоховское муниципальное образование.</w:t>
      </w:r>
    </w:p>
    <w:p w:rsidR="00170FA4" w:rsidRDefault="00170FA4" w:rsidP="00170FA4">
      <w:pPr>
        <w:pStyle w:val="western"/>
        <w:spacing w:after="0" w:afterAutospacing="0"/>
      </w:pPr>
      <w:hyperlink r:id="rId10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5" w:name="201017"/>
      <w:bookmarkEnd w:id="5"/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ведения личного подсобного хозяйства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20.11.2017.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1364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Елшанское муниципальное образование, с. Елшанка, ул. Советская.</w:t>
      </w:r>
    </w:p>
    <w:p w:rsidR="00170FA4" w:rsidRDefault="00170FA4" w:rsidP="00170FA4">
      <w:pPr>
        <w:pStyle w:val="western"/>
        <w:spacing w:after="0" w:afterAutospacing="0"/>
      </w:pPr>
      <w:hyperlink r:id="rId11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6" w:name="140817"/>
      <w:bookmarkEnd w:id="6"/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ведения личного подсобного хозяйства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Дата окончания приема заявлений: 11.09.2017.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Кадастровый номер: 64:21:120409:158.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земельного участка: 786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с/мо Новобурасское, п. Бурасы, ул. Залесная.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7" w:name="220717"/>
      <w:bookmarkEnd w:id="7"/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О предоставлении земельного участка для сельскохозяйственного использования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22.08.2017.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15089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Белоярское муниципальное образование, с. Малые Озерки.</w:t>
      </w:r>
    </w:p>
    <w:p w:rsidR="00170FA4" w:rsidRDefault="00170FA4" w:rsidP="00170FA4">
      <w:pPr>
        <w:pStyle w:val="western"/>
        <w:spacing w:after="0" w:afterAutospacing="0"/>
      </w:pPr>
      <w:hyperlink r:id="rId12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8" w:name="220717_1"/>
      <w:bookmarkEnd w:id="8"/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 xml:space="preserve">О предоставлении земельного участка для садоводства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садоводства.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22.08.2017.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3449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п. Бурасы.</w:t>
      </w:r>
    </w:p>
    <w:p w:rsidR="00170FA4" w:rsidRDefault="00170FA4" w:rsidP="00170FA4">
      <w:pPr>
        <w:pStyle w:val="western"/>
        <w:spacing w:after="0" w:afterAutospacing="0"/>
      </w:pPr>
      <w:hyperlink r:id="rId13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9" w:name="080717"/>
      <w:bookmarkEnd w:id="9"/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индивидуального жилищного строительства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08.08.2017.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1602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с. Радищево.</w:t>
      </w:r>
    </w:p>
    <w:p w:rsidR="00170FA4" w:rsidRDefault="00170FA4" w:rsidP="00170FA4">
      <w:pPr>
        <w:pStyle w:val="western"/>
        <w:spacing w:after="0" w:afterAutospacing="0"/>
      </w:pPr>
      <w:hyperlink r:id="rId14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0" w:name="210617"/>
      <w:bookmarkEnd w:id="10"/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О предоставлении земельного участка для сельскохозяйственного использования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21.07.2017.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Площадь земельного участка в соответствии со схемой расположения земельного участка: 1262675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образование.</w:t>
      </w:r>
    </w:p>
    <w:p w:rsidR="00170FA4" w:rsidRDefault="00170FA4" w:rsidP="00170FA4">
      <w:pPr>
        <w:pStyle w:val="western"/>
        <w:spacing w:after="0" w:afterAutospacing="0"/>
      </w:pPr>
      <w:hyperlink r:id="rId15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1" w:name="210617_1"/>
      <w:bookmarkEnd w:id="11"/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ведения личного подсобного хозяйства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21.07.2017.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637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Бурасы, ул. Лермонтова.</w:t>
      </w:r>
    </w:p>
    <w:p w:rsidR="00170FA4" w:rsidRDefault="00170FA4" w:rsidP="00170FA4">
      <w:pPr>
        <w:pStyle w:val="western"/>
        <w:spacing w:after="0" w:afterAutospacing="0"/>
      </w:pPr>
      <w:hyperlink r:id="rId16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2" w:name="170617"/>
      <w:bookmarkEnd w:id="12"/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 xml:space="preserve">О предоставлении земельного участка для ведения личного подсобного хозяйства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17.07.2017.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794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с. Чернышевка, ул. Чернышевского.</w:t>
      </w:r>
    </w:p>
    <w:p w:rsidR="00170FA4" w:rsidRDefault="00170FA4" w:rsidP="00170FA4">
      <w:pPr>
        <w:pStyle w:val="western"/>
        <w:spacing w:after="0" w:afterAutospacing="0"/>
      </w:pPr>
      <w:hyperlink r:id="rId17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3" w:name="090617"/>
      <w:bookmarkEnd w:id="13"/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О предоставлении земельного участка для сельскохозяйственного использования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10.07.2017.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2302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п. Динамовский.</w:t>
      </w:r>
    </w:p>
    <w:p w:rsidR="00170FA4" w:rsidRDefault="00170FA4" w:rsidP="00170FA4">
      <w:pPr>
        <w:pStyle w:val="western"/>
        <w:spacing w:after="0" w:afterAutospacing="0"/>
      </w:pPr>
      <w:hyperlink r:id="rId18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О предоставлении земельного участка для сельскохозяйственного использования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10.07.2017.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Площадь земельного участка в соответствии со схемой расположения земельного участка: 10727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п. Динамовский.</w:t>
      </w:r>
    </w:p>
    <w:p w:rsidR="00170FA4" w:rsidRDefault="00170FA4" w:rsidP="00170FA4">
      <w:pPr>
        <w:pStyle w:val="western"/>
        <w:spacing w:after="0" w:afterAutospacing="0"/>
      </w:pPr>
      <w:hyperlink r:id="rId19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4" w:name="070617"/>
      <w:bookmarkEnd w:id="14"/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ведения личного подсобного хозяйства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07.07.2017.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4331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с. Голицино.</w:t>
      </w:r>
    </w:p>
    <w:p w:rsidR="00170FA4" w:rsidRDefault="00170FA4" w:rsidP="00170FA4">
      <w:pPr>
        <w:pStyle w:val="western"/>
        <w:spacing w:after="0" w:afterAutospacing="0"/>
      </w:pPr>
      <w:hyperlink r:id="rId20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lastRenderedPageBreak/>
        <w:t>А.О. Казанцев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ведения личного подсобного хозяйства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07.07.2017.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2226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с. Голицино.</w:t>
      </w:r>
    </w:p>
    <w:p w:rsidR="00170FA4" w:rsidRDefault="00170FA4" w:rsidP="00170FA4">
      <w:pPr>
        <w:pStyle w:val="western"/>
        <w:spacing w:after="0" w:afterAutospacing="0"/>
      </w:pPr>
      <w:hyperlink r:id="rId21" w:history="1">
        <w:r>
          <w:rPr>
            <w:rStyle w:val="a3"/>
            <w:rFonts w:ascii="Arial" w:hAnsi="Arial" w:cs="Arial"/>
            <w:sz w:val="22"/>
            <w:szCs w:val="22"/>
          </w:rPr>
          <w:t xml:space="preserve">Со схемой расположения земельного участка </w:t>
        </w:r>
      </w:hyperlink>
      <w:r>
        <w:rPr>
          <w:rFonts w:ascii="Arial" w:hAnsi="Arial" w:cs="Arial"/>
          <w:sz w:val="22"/>
          <w:szCs w:val="22"/>
        </w:rPr>
        <w:t xml:space="preserve">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5" w:name="0706_1"/>
      <w:bookmarkEnd w:id="15"/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О предоставлении земельного участка для сельскохозяйственного использования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07.07.2017.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15044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образование.</w:t>
      </w:r>
    </w:p>
    <w:p w:rsidR="00170FA4" w:rsidRDefault="00170FA4" w:rsidP="00170FA4">
      <w:pPr>
        <w:pStyle w:val="western"/>
        <w:spacing w:after="0" w:afterAutospacing="0"/>
      </w:pPr>
      <w:hyperlink r:id="rId22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ведения личного подсобного хозяйства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07.07.2017.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2109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с. Голицино.</w:t>
      </w:r>
    </w:p>
    <w:p w:rsidR="00170FA4" w:rsidRDefault="00170FA4" w:rsidP="00170FA4">
      <w:pPr>
        <w:pStyle w:val="western"/>
        <w:spacing w:after="0" w:afterAutospacing="0"/>
      </w:pPr>
      <w:hyperlink r:id="rId23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6" w:name="290317"/>
      <w:bookmarkEnd w:id="16"/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ведения личного подсобного хозяйства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</w:t>
      </w:r>
      <w:r>
        <w:rPr>
          <w:rFonts w:ascii="Arial" w:hAnsi="Arial" w:cs="Arial"/>
          <w:sz w:val="22"/>
          <w:szCs w:val="22"/>
        </w:rPr>
        <w:lastRenderedPageBreak/>
        <w:t>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28.04.2017.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4014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с. Радищево.</w:t>
      </w:r>
    </w:p>
    <w:p w:rsidR="00170FA4" w:rsidRDefault="00170FA4" w:rsidP="00170FA4">
      <w:pPr>
        <w:pStyle w:val="western"/>
        <w:spacing w:after="0" w:afterAutospacing="0"/>
      </w:pPr>
      <w:hyperlink r:id="rId24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ведения личного подсобного хозяйства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05.06.2017.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Площадь земельного участка в соответствии со схемой расположения земельного участка: 1018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Лоховское муниципальное образование, с. Лох, ул. Никифорова</w:t>
      </w:r>
    </w:p>
    <w:p w:rsidR="00170FA4" w:rsidRDefault="00170FA4" w:rsidP="00170FA4">
      <w:pPr>
        <w:pStyle w:val="western"/>
        <w:spacing w:after="0" w:afterAutospacing="0"/>
      </w:pPr>
      <w:hyperlink r:id="rId25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7" w:name="040517_1"/>
      <w:bookmarkEnd w:id="17"/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05.06.2017.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2141970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</w:t>
      </w:r>
    </w:p>
    <w:p w:rsidR="00170FA4" w:rsidRDefault="00170FA4" w:rsidP="00170FA4">
      <w:pPr>
        <w:pStyle w:val="western"/>
        <w:spacing w:after="0" w:afterAutospacing="0"/>
      </w:pPr>
      <w:hyperlink r:id="rId26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>, можно ознакомиться по адресу: 412580, Саратовская область, Новобурасский район, р.п. Новые Бурасы, ул. Баумана, дом 40, 2 этаж, в рабочие часы.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 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8" w:name="310317_1"/>
      <w:bookmarkEnd w:id="18"/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28.04.2017.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1316204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</w:t>
      </w:r>
    </w:p>
    <w:p w:rsidR="00170FA4" w:rsidRDefault="00170FA4" w:rsidP="00170FA4">
      <w:pPr>
        <w:pStyle w:val="western"/>
        <w:spacing w:after="0" w:afterAutospacing="0"/>
      </w:pPr>
      <w:hyperlink r:id="rId27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lastRenderedPageBreak/>
        <w:t>А.О. Казанцев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9" w:name="080317"/>
      <w:bookmarkEnd w:id="19"/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07.04.2017.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102045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Елшанское муниципальное образование, д. Алешкино</w:t>
      </w:r>
    </w:p>
    <w:p w:rsidR="00170FA4" w:rsidRDefault="00170FA4" w:rsidP="00170FA4">
      <w:pPr>
        <w:pStyle w:val="western"/>
        <w:spacing w:after="0" w:afterAutospacing="0"/>
      </w:pPr>
      <w:hyperlink r:id="rId28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>, можно ознакомиться по адресу: 412580, Саратовская область, Новобурасский район, р.п. Новые Бурасы, ул. Баумана, дом 40, 2 этаж, в рабочие часы.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07.04.2017.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96312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Елшанское муниципальное образование, д. Алешкино</w:t>
      </w:r>
    </w:p>
    <w:p w:rsidR="00170FA4" w:rsidRDefault="00170FA4" w:rsidP="00170FA4">
      <w:pPr>
        <w:pStyle w:val="western"/>
        <w:spacing w:after="0" w:afterAutospacing="0"/>
      </w:pPr>
      <w:hyperlink r:id="rId29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07.04.2017.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44481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Елшанское муниципальное образование, д. Алешкино</w:t>
      </w:r>
    </w:p>
    <w:p w:rsidR="00170FA4" w:rsidRDefault="00170FA4" w:rsidP="00170FA4">
      <w:pPr>
        <w:pStyle w:val="western"/>
        <w:spacing w:after="0" w:afterAutospacing="0"/>
      </w:pPr>
      <w:hyperlink r:id="rId30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20" w:name="220217"/>
      <w:bookmarkEnd w:id="20"/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</w:t>
      </w:r>
      <w:r>
        <w:rPr>
          <w:rFonts w:ascii="Arial" w:hAnsi="Arial" w:cs="Arial"/>
          <w:sz w:val="22"/>
          <w:szCs w:val="22"/>
        </w:rPr>
        <w:lastRenderedPageBreak/>
        <w:t>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24.03.2017.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278548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Елшанское муниципальное образование, д. Алешкино</w:t>
      </w:r>
    </w:p>
    <w:p w:rsidR="00170FA4" w:rsidRDefault="00170FA4" w:rsidP="00170FA4">
      <w:pPr>
        <w:pStyle w:val="western"/>
        <w:spacing w:after="0" w:afterAutospacing="0"/>
      </w:pPr>
      <w:hyperlink r:id="rId31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21" w:name="140217"/>
      <w:bookmarkEnd w:id="21"/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индивидуального жилищного строительства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Кадастровый номер 64:21:180208:220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Дата окончания приема заявлений: 17.03.2017.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2392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с. Тепловка, ул. Первомайская</w:t>
      </w:r>
    </w:p>
    <w:p w:rsidR="00170FA4" w:rsidRDefault="00170FA4" w:rsidP="00170FA4">
      <w:pPr>
        <w:pStyle w:val="western"/>
        <w:spacing w:after="0" w:afterAutospacing="0"/>
      </w:pPr>
      <w:hyperlink r:id="rId32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170FA4" w:rsidRDefault="00170FA4" w:rsidP="00170FA4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индивидуального жилищного строительства 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17.03.2017.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2022 кв.м.</w:t>
      </w:r>
    </w:p>
    <w:p w:rsidR="00170FA4" w:rsidRDefault="00170FA4" w:rsidP="00170FA4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п. Динамовский</w:t>
      </w:r>
    </w:p>
    <w:p w:rsidR="00170FA4" w:rsidRDefault="00170FA4" w:rsidP="00170FA4">
      <w:pPr>
        <w:pStyle w:val="western"/>
        <w:spacing w:after="0" w:afterAutospacing="0"/>
      </w:pPr>
      <w:hyperlink r:id="rId33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170FA4" w:rsidRDefault="00170FA4" w:rsidP="00170FA4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170FA4" w:rsidRDefault="00170FA4" w:rsidP="00170FA4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170FA4" w:rsidRDefault="00170FA4" w:rsidP="00170FA4">
      <w:pPr>
        <w:pStyle w:val="western"/>
        <w:ind w:firstLine="720"/>
        <w:jc w:val="center"/>
      </w:pPr>
      <w:bookmarkStart w:id="22" w:name="200815_"/>
      <w:bookmarkEnd w:id="22"/>
      <w:r>
        <w:rPr>
          <w:rFonts w:ascii="Arial" w:hAnsi="Arial" w:cs="Arial"/>
          <w:b/>
          <w:bCs/>
          <w:sz w:val="22"/>
          <w:szCs w:val="22"/>
        </w:rPr>
        <w:t>Информация</w:t>
      </w:r>
    </w:p>
    <w:p w:rsidR="00170FA4" w:rsidRDefault="00170FA4" w:rsidP="00170FA4">
      <w:pPr>
        <w:pStyle w:val="western"/>
        <w:ind w:firstLine="720"/>
      </w:pPr>
      <w:r>
        <w:rPr>
          <w:rFonts w:ascii="Arial" w:hAnsi="Arial" w:cs="Arial"/>
          <w:sz w:val="22"/>
          <w:szCs w:val="22"/>
        </w:rPr>
        <w:t xml:space="preserve">Администрация Новобурасского муниципального района Саратовской области информирует всех заинтересованных лиц о возможности продажи следующего муниципального имущества: </w:t>
      </w:r>
    </w:p>
    <w:p w:rsidR="00170FA4" w:rsidRDefault="00170FA4" w:rsidP="00170FA4">
      <w:pPr>
        <w:pStyle w:val="western"/>
        <w:ind w:firstLine="720"/>
      </w:pPr>
      <w:r>
        <w:rPr>
          <w:rFonts w:ascii="Arial" w:hAnsi="Arial" w:cs="Arial"/>
          <w:sz w:val="22"/>
          <w:szCs w:val="22"/>
        </w:rPr>
        <w:t>Нежилое здание – 1 – этажный (подземных этажей - - ), общая площадь 338,6 кв.м. инв. № 63:229:002:000062390:А, лит. А,А_,А1,а1_,Я, адрес объекта: Саратовская область, Новобурасский район, с. Новоалексеевка, ул. Центральная, д. 85;</w:t>
      </w:r>
    </w:p>
    <w:p w:rsidR="00170FA4" w:rsidRDefault="00170FA4" w:rsidP="00170FA4">
      <w:pPr>
        <w:pStyle w:val="western"/>
        <w:ind w:firstLine="720"/>
      </w:pPr>
      <w:r>
        <w:rPr>
          <w:rFonts w:ascii="Arial" w:hAnsi="Arial" w:cs="Arial"/>
          <w:sz w:val="22"/>
          <w:szCs w:val="22"/>
        </w:rPr>
        <w:t>Нежилое здание по адресу: Саратовская область, Новобурасский район, с. Новоалексеевка, ул. Центральная, дом 83А;</w:t>
      </w:r>
    </w:p>
    <w:p w:rsidR="00170FA4" w:rsidRDefault="00170FA4" w:rsidP="00170FA4">
      <w:pPr>
        <w:pStyle w:val="western"/>
        <w:ind w:firstLine="720"/>
      </w:pPr>
      <w:r>
        <w:rPr>
          <w:rFonts w:ascii="Arial" w:hAnsi="Arial" w:cs="Arial"/>
          <w:sz w:val="22"/>
          <w:szCs w:val="22"/>
        </w:rPr>
        <w:t>Нежилое здание по адресу: Саратовская область, Новобурасский район, с. Елшанка, ул. Колхозная, дом 7А;</w:t>
      </w:r>
    </w:p>
    <w:p w:rsidR="00170FA4" w:rsidRDefault="00170FA4" w:rsidP="00170FA4">
      <w:pPr>
        <w:pStyle w:val="western"/>
        <w:ind w:firstLine="720"/>
      </w:pPr>
      <w:r>
        <w:rPr>
          <w:rFonts w:ascii="Arial" w:hAnsi="Arial" w:cs="Arial"/>
          <w:sz w:val="22"/>
          <w:szCs w:val="22"/>
        </w:rPr>
        <w:t>Помещение, назначение: нежилое, общая площадь 112 кв.м., этаж 1, адрес объекта: Саратовская область, Новобурасский район, пос. Медведицкий, ул. Молодежная, д. 20, пом. 2.</w:t>
      </w:r>
    </w:p>
    <w:p w:rsidR="00170FA4" w:rsidRDefault="00170FA4" w:rsidP="00170FA4">
      <w:pPr>
        <w:pStyle w:val="western"/>
        <w:ind w:firstLine="720"/>
      </w:pPr>
      <w:r>
        <w:rPr>
          <w:rFonts w:ascii="Arial" w:hAnsi="Arial" w:cs="Arial"/>
          <w:sz w:val="22"/>
          <w:szCs w:val="22"/>
        </w:rPr>
        <w:t>Нежилое здание автошколы;</w:t>
      </w:r>
    </w:p>
    <w:p w:rsidR="00170FA4" w:rsidRDefault="00170FA4" w:rsidP="00170FA4">
      <w:pPr>
        <w:pStyle w:val="western"/>
        <w:ind w:firstLine="720"/>
      </w:pPr>
      <w:r>
        <w:rPr>
          <w:rFonts w:ascii="Arial" w:hAnsi="Arial" w:cs="Arial"/>
          <w:sz w:val="22"/>
          <w:szCs w:val="22"/>
        </w:rPr>
        <w:t>Более подробная информация по телефону 2-12-62</w:t>
      </w:r>
    </w:p>
    <w:p w:rsidR="00170FA4" w:rsidRDefault="00170FA4" w:rsidP="00170FA4">
      <w:pPr>
        <w:pStyle w:val="western"/>
        <w:ind w:left="17"/>
        <w:jc w:val="right"/>
      </w:pPr>
      <w:r>
        <w:rPr>
          <w:rFonts w:ascii="Arial" w:hAnsi="Arial" w:cs="Arial"/>
          <w:b/>
          <w:bCs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Казанцев А.О.</w:t>
      </w:r>
    </w:p>
    <w:p w:rsidR="00767AEF" w:rsidRDefault="00767AEF">
      <w:bookmarkStart w:id="23" w:name="_GoBack"/>
      <w:bookmarkEnd w:id="23"/>
    </w:p>
    <w:sectPr w:rsidR="00767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FA4"/>
    <w:rsid w:val="00170FA4"/>
    <w:rsid w:val="005F35D1"/>
    <w:rsid w:val="00767AEF"/>
    <w:rsid w:val="00F9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5D7B93-9E90-4DE2-9FF4-C3C7FA83E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70F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70F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8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EeXS/kExuMvy8Q" TargetMode="External"/><Relationship Id="rId13" Type="http://schemas.openxmlformats.org/officeDocument/2006/relationships/hyperlink" Target="https://cloud.mail.ru/public/FuvA/JaH44qGpj" TargetMode="External"/><Relationship Id="rId18" Type="http://schemas.openxmlformats.org/officeDocument/2006/relationships/hyperlink" Target="https://cloud.mail.ru/public/KQi2/NGMZQAzzA" TargetMode="External"/><Relationship Id="rId26" Type="http://schemas.openxmlformats.org/officeDocument/2006/relationships/hyperlink" Target="https://cloud.mail.ru/public/3V2Q/AyYdqdfeb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cloud.mail.ru/public/LvHz/Gtx6bd8B9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cloud.mail.ru/public/KPJn/iJoZVzWcS" TargetMode="External"/><Relationship Id="rId12" Type="http://schemas.openxmlformats.org/officeDocument/2006/relationships/hyperlink" Target="https://cloud.mail.ru/public/E5ym/wD7Ucab2a" TargetMode="External"/><Relationship Id="rId17" Type="http://schemas.openxmlformats.org/officeDocument/2006/relationships/hyperlink" Target="https://cloud.mail.ru/public/JqRa/CAAfhNFir" TargetMode="External"/><Relationship Id="rId25" Type="http://schemas.openxmlformats.org/officeDocument/2006/relationships/hyperlink" Target="https://cloud.mail.ru/public/5URB/PvjyzTLuZ" TargetMode="External"/><Relationship Id="rId33" Type="http://schemas.openxmlformats.org/officeDocument/2006/relationships/hyperlink" Target="https://cloud.mail.ru/public/FHgo/iYQ39G6N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cloud.mail.ru/public/HttX/EBNaREauE" TargetMode="External"/><Relationship Id="rId20" Type="http://schemas.openxmlformats.org/officeDocument/2006/relationships/hyperlink" Target="https://cloud.mail.ru/public/8xEC/aTFLtAah2" TargetMode="External"/><Relationship Id="rId29" Type="http://schemas.openxmlformats.org/officeDocument/2006/relationships/hyperlink" Target="https://cloud.mail.ru/public/98PY/o23yPvPyZ" TargetMode="External"/><Relationship Id="rId1" Type="http://schemas.openxmlformats.org/officeDocument/2006/relationships/styles" Target="styles.xml"/><Relationship Id="rId6" Type="http://schemas.openxmlformats.org/officeDocument/2006/relationships/hyperlink" Target="https://cloud.mail.ru/public/BiXi/9EWy5ZkYy" TargetMode="External"/><Relationship Id="rId11" Type="http://schemas.openxmlformats.org/officeDocument/2006/relationships/hyperlink" Target="https://cloud.mail.ru/public/6j45/z5LVnmhW4" TargetMode="External"/><Relationship Id="rId24" Type="http://schemas.openxmlformats.org/officeDocument/2006/relationships/hyperlink" Target="https://cloud.mail.ru/public/6asb/a6GZC7PrB" TargetMode="External"/><Relationship Id="rId32" Type="http://schemas.openxmlformats.org/officeDocument/2006/relationships/hyperlink" Target="https://cloud.mail.ru/public/Gkok/fyTCMrbSG" TargetMode="External"/><Relationship Id="rId5" Type="http://schemas.openxmlformats.org/officeDocument/2006/relationships/hyperlink" Target="https://cloud.mail.ru/public/GjUL/vvmnEuukE" TargetMode="External"/><Relationship Id="rId15" Type="http://schemas.openxmlformats.org/officeDocument/2006/relationships/hyperlink" Target="https://cloud.mail.ru/public/2ASY/MFTmDcJeQ" TargetMode="External"/><Relationship Id="rId23" Type="http://schemas.openxmlformats.org/officeDocument/2006/relationships/hyperlink" Target="https://cloud.mail.ru/public/6ydg/eq4JbX8FG" TargetMode="External"/><Relationship Id="rId28" Type="http://schemas.openxmlformats.org/officeDocument/2006/relationships/hyperlink" Target="https://cloud.mail.ru/public/GqGZ/k9Lpgz7MY" TargetMode="External"/><Relationship Id="rId10" Type="http://schemas.openxmlformats.org/officeDocument/2006/relationships/hyperlink" Target="https://cloud.mail.ru/public/FY76/r4zFWUhCv" TargetMode="External"/><Relationship Id="rId19" Type="http://schemas.openxmlformats.org/officeDocument/2006/relationships/hyperlink" Target="https://cloud.mail.ru/public/3ZSF/9FHqPFf7h" TargetMode="External"/><Relationship Id="rId31" Type="http://schemas.openxmlformats.org/officeDocument/2006/relationships/hyperlink" Target="https://cloud.mail.ru/public/9q8W/f8pWSF9St" TargetMode="External"/><Relationship Id="rId4" Type="http://schemas.openxmlformats.org/officeDocument/2006/relationships/hyperlink" Target="https://cloud.mail.ru/public/6mMe/QzVSHRCiX" TargetMode="External"/><Relationship Id="rId9" Type="http://schemas.openxmlformats.org/officeDocument/2006/relationships/hyperlink" Target="https://cloud.mail.ru/public/MzDS/6BGXogwMe" TargetMode="External"/><Relationship Id="rId14" Type="http://schemas.openxmlformats.org/officeDocument/2006/relationships/hyperlink" Target="https://cloud.mail.ru/public/G2jk/rFZcfzV7h" TargetMode="External"/><Relationship Id="rId22" Type="http://schemas.openxmlformats.org/officeDocument/2006/relationships/hyperlink" Target="https://cloud.mail.ru/public/ML9a/J1fCmRX3D" TargetMode="External"/><Relationship Id="rId27" Type="http://schemas.openxmlformats.org/officeDocument/2006/relationships/hyperlink" Target="https://cloud.mail.ru/public/DndE/bZsLsqYAa" TargetMode="External"/><Relationship Id="rId30" Type="http://schemas.openxmlformats.org/officeDocument/2006/relationships/hyperlink" Target="https://cloud.mail.ru/public/8iD1/o8GjpDzGv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26</Pages>
  <Words>9767</Words>
  <Characters>55672</Characters>
  <Application>Microsoft Office Word</Application>
  <DocSecurity>0</DocSecurity>
  <Lines>463</Lines>
  <Paragraphs>130</Paragraphs>
  <ScaleCrop>false</ScaleCrop>
  <Company/>
  <LinksUpToDate>false</LinksUpToDate>
  <CharactersWithSpaces>65309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2021</cp:lastModifiedBy>
  <cp:revision>1</cp:revision>
  <dcterms:created xsi:type="dcterms:W3CDTF">2025-05-20T06:19:00Z</dcterms:created>
  <dcterms:modified xsi:type="dcterms:W3CDTF">2025-05-20T06:21:00Z</dcterms:modified>
</cp:coreProperties>
</file>